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en-US"/>
        </w:rPr>
        <w:t>The Battle Within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One evening, an elderly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Cherokee brave told his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Grandson about a battle that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Goes on inside people.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 xml:space="preserve">He said, “My son, the battle is 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Between two ‘wolves’ inside us all.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One is evil. It is anger,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Envy, jealousy sorrow,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Regret, greed, arrogance,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Self-pity, guilt, resentment,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Inferiority, lies, false pride,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Superiority and ego”.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The other is good.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It is joy, peace, love, hope, serenity,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Humility, kindness, benevolence,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Empathy, generosity,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Truth, compassion and faith.”</w:t>
      </w: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The grandson thought about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 xml:space="preserve"> it for a minute and then asked 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his grandfather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“Which wolf wins?…”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The old Cherokee simply replied,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en-US"/>
        </w:rPr>
        <w:t>“The one that you feed.”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A550D"/>
    <w:rsid w:val="5FEC4BDB"/>
    <w:rsid w:val="674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2017-12-06T16:34:00Z</dcterms:created>
  <dc:creator>user</dc:creator>
  <cp:lastModifiedBy>user</cp:lastModifiedBy>
  <dcterms:modified xsi:type="dcterms:W3CDTF">2017-12-06T16:41:13Z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